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EDA" w:rsidRDefault="007B6EDA"/>
    <w:p w:rsidR="007B6EDA" w:rsidRDefault="007B6EDA">
      <w:r>
        <w:t>Gimnazjum im. Mikołaja Kopernika w Sławęcinku</w:t>
      </w:r>
      <w:bookmarkStart w:id="0" w:name="_GoBack"/>
      <w:bookmarkEnd w:id="0"/>
    </w:p>
    <w:tbl>
      <w:tblPr>
        <w:tblW w:w="5000" w:type="pct"/>
        <w:tblCellSpacing w:w="0" w:type="dxa"/>
        <w:tblBorders>
          <w:bottom w:val="single" w:sz="6" w:space="0" w:color="EEEEEE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2"/>
      </w:tblGrid>
      <w:tr w:rsidR="007B6EDA" w:rsidRPr="007B6EDA" w:rsidTr="007B6EDA">
        <w:trPr>
          <w:tblCellSpacing w:w="0" w:type="dxa"/>
        </w:trPr>
        <w:tc>
          <w:tcPr>
            <w:tcW w:w="0" w:type="auto"/>
            <w:tcBorders>
              <w:top w:val="single" w:sz="6" w:space="0" w:color="EEEEEE"/>
            </w:tcBorders>
            <w:shd w:val="clear" w:color="auto" w:fill="F5F5F5"/>
            <w:tcMar>
              <w:top w:w="105" w:type="dxa"/>
              <w:left w:w="135" w:type="dxa"/>
              <w:bottom w:w="105" w:type="dxa"/>
              <w:right w:w="135" w:type="dxa"/>
            </w:tcMar>
            <w:hideMark/>
          </w:tcPr>
          <w:p w:rsidR="007B6EDA" w:rsidRPr="007B6EDA" w:rsidRDefault="007B6EDA" w:rsidP="007B6EDA">
            <w:pPr>
              <w:spacing w:after="0" w:line="324" w:lineRule="auto"/>
              <w:rPr>
                <w:rFonts w:ascii="Lucida Sans Unicode" w:eastAsia="Times New Roman" w:hAnsi="Lucida Sans Unicode" w:cs="Lucida Sans Unicode"/>
                <w:b/>
                <w:bCs/>
                <w:color w:val="222222"/>
                <w:sz w:val="18"/>
                <w:szCs w:val="18"/>
                <w:lang w:eastAsia="pl-PL"/>
              </w:rPr>
            </w:pPr>
            <w:r w:rsidRPr="007B6EDA">
              <w:rPr>
                <w:rFonts w:ascii="Lucida Sans Unicode" w:eastAsia="Times New Roman" w:hAnsi="Lucida Sans Unicode" w:cs="Lucida Sans Unicode"/>
                <w:b/>
                <w:bCs/>
                <w:color w:val="222222"/>
                <w:sz w:val="18"/>
                <w:szCs w:val="18"/>
                <w:lang w:eastAsia="pl-PL"/>
              </w:rPr>
              <w:t xml:space="preserve">Opis pracy konkursowej </w:t>
            </w:r>
          </w:p>
        </w:tc>
      </w:tr>
      <w:tr w:rsidR="007B6EDA" w:rsidRPr="007B6EDA" w:rsidTr="007B6EDA">
        <w:trPr>
          <w:tblCellSpacing w:w="0" w:type="dxa"/>
        </w:trPr>
        <w:tc>
          <w:tcPr>
            <w:tcW w:w="5000" w:type="pct"/>
            <w:shd w:val="clear" w:color="auto" w:fill="F5F5F5"/>
            <w:tcMar>
              <w:top w:w="0" w:type="dxa"/>
              <w:left w:w="135" w:type="dxa"/>
              <w:bottom w:w="105" w:type="dxa"/>
              <w:right w:w="135" w:type="dxa"/>
            </w:tcMar>
            <w:hideMark/>
          </w:tcPr>
          <w:p w:rsidR="007B6EDA" w:rsidRPr="007B6EDA" w:rsidRDefault="007B6EDA" w:rsidP="007B6EDA">
            <w:pPr>
              <w:spacing w:before="100" w:beforeAutospacing="1" w:after="100" w:afterAutospacing="1" w:line="360" w:lineRule="auto"/>
              <w:rPr>
                <w:rFonts w:ascii="Lucida Sans Unicode" w:eastAsia="Times New Roman" w:hAnsi="Lucida Sans Unicode" w:cs="Lucida Sans Unicode"/>
                <w:color w:val="333333"/>
                <w:sz w:val="18"/>
                <w:szCs w:val="18"/>
                <w:lang w:eastAsia="pl-PL"/>
              </w:rPr>
            </w:pPr>
            <w:r w:rsidRPr="007B6EDA">
              <w:rPr>
                <w:rFonts w:ascii="Lucida Sans Unicode" w:eastAsia="Times New Roman" w:hAnsi="Lucida Sans Unicode" w:cs="Lucida Sans Unicode"/>
                <w:color w:val="333333"/>
                <w:sz w:val="18"/>
                <w:szCs w:val="18"/>
                <w:lang w:eastAsia="pl-PL"/>
              </w:rPr>
              <w:t>„Twoja decyzja, Twoja przyszłość”</w:t>
            </w:r>
            <w:r w:rsidRPr="007B6EDA">
              <w:rPr>
                <w:rFonts w:ascii="Lucida Sans Unicode" w:eastAsia="Times New Roman" w:hAnsi="Lucida Sans Unicode" w:cs="Lucida Sans Unicode"/>
                <w:color w:val="333333"/>
                <w:sz w:val="18"/>
                <w:szCs w:val="18"/>
                <w:lang w:eastAsia="pl-PL"/>
              </w:rPr>
              <w:br/>
            </w:r>
            <w:r w:rsidRPr="007B6EDA">
              <w:rPr>
                <w:rFonts w:ascii="Lucida Sans Unicode" w:eastAsia="Times New Roman" w:hAnsi="Lucida Sans Unicode" w:cs="Lucida Sans Unicode"/>
                <w:color w:val="333333"/>
                <w:sz w:val="18"/>
                <w:szCs w:val="18"/>
                <w:lang w:eastAsia="pl-PL"/>
              </w:rPr>
              <w:br/>
              <w:t>Praca przedstawia efekt zmian klimatu wynikający z ingerencji człowieka na nasze środowisko oraz braku nawyku ekologicznych zachować wobec natury.</w:t>
            </w:r>
            <w:r w:rsidRPr="007B6EDA">
              <w:rPr>
                <w:rFonts w:ascii="Lucida Sans Unicode" w:eastAsia="Times New Roman" w:hAnsi="Lucida Sans Unicode" w:cs="Lucida Sans Unicode"/>
                <w:color w:val="333333"/>
                <w:sz w:val="18"/>
                <w:szCs w:val="18"/>
                <w:lang w:eastAsia="pl-PL"/>
              </w:rPr>
              <w:br/>
              <w:t>Nikt z nas nie zastanawia się, jak bardzo niszczymy naturalne otoczenie wprowadzając dziesiątki miliardów ton do atmosfery dwutlenku węgla spalając węgiel, ropę i gaz, co powoduje niekorzystne dla Ziemi zmiany klimatu. Jest to bowiem przyczyną efektu cieplarnianego, co w skutkach dla naszej planety i jej mieszkańców jest bardzo niekorzystne, wręcz zabójcze.</w:t>
            </w:r>
            <w:r w:rsidRPr="007B6EDA">
              <w:rPr>
                <w:rFonts w:ascii="Lucida Sans Unicode" w:eastAsia="Times New Roman" w:hAnsi="Lucida Sans Unicode" w:cs="Lucida Sans Unicode"/>
                <w:color w:val="333333"/>
                <w:sz w:val="18"/>
                <w:szCs w:val="18"/>
                <w:lang w:eastAsia="pl-PL"/>
              </w:rPr>
              <w:br/>
              <w:t xml:space="preserve">Praca daje przekaz, jaki wpływ mamy na to co nas otacza. Wykorzystany symbol klepsydry ukazuje nam do czego możemy doprowadzić wraz z upływem czasu w efekcie zachodzących zmian klimatu na Ziemi. Grafika obrazuje, co możemy osiągnąć szanując środowisko, żyjąc ekologicznie, np. korzystając z ekologicznych elektrowni wiatrowych. Dzięki takiemu działaniu chronimy przyrodę i jej naturalne walory, a nam żyje się zdrowiej i bezpieczniej. </w:t>
            </w:r>
            <w:r w:rsidRPr="007B6EDA">
              <w:rPr>
                <w:rFonts w:ascii="Lucida Sans Unicode" w:eastAsia="Times New Roman" w:hAnsi="Lucida Sans Unicode" w:cs="Lucida Sans Unicode"/>
                <w:color w:val="333333"/>
                <w:sz w:val="18"/>
                <w:szCs w:val="18"/>
                <w:lang w:eastAsia="pl-PL"/>
              </w:rPr>
              <w:br/>
              <w:t xml:space="preserve">Natomiast z upływem czasu ingerując w środowisko wprowadzając do atmosfery zanieczyszczenia powodujemy jej stopniowe wyniszczenie. </w:t>
            </w:r>
          </w:p>
        </w:tc>
      </w:tr>
    </w:tbl>
    <w:p w:rsidR="009E1AFE" w:rsidRDefault="007B6EDA">
      <w:r>
        <w:t>Środowisko staje się szare i martwe, zabija życie lądowe i morskie oraz niszczy powłokę ozonową.</w:t>
      </w:r>
      <w:r>
        <w:br/>
        <w:t>Zwiększająca się ilość gazów cieplarnianych wyraźnie zmienia klimat naszej planety, w związku z tym wraz z uciekającym czasem podejmujmy działania, aby to zatrzymać.</w:t>
      </w:r>
      <w:r>
        <w:br/>
        <w:t xml:space="preserve">Odwróćmy klepsydrę i zacznijmy działać w dobrym kierunku – by być, by żyć. </w:t>
      </w:r>
      <w:r>
        <w:br/>
        <w:t>To są nasze decyzje, nasza przyszłość, nasza odpowiedzialność.</w:t>
      </w:r>
    </w:p>
    <w:sectPr w:rsidR="009E1A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EDA"/>
    <w:rsid w:val="007B6EDA"/>
    <w:rsid w:val="009E1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B6E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B6E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</dc:creator>
  <cp:lastModifiedBy>Danuta</cp:lastModifiedBy>
  <cp:revision>1</cp:revision>
  <dcterms:created xsi:type="dcterms:W3CDTF">2015-10-02T07:56:00Z</dcterms:created>
  <dcterms:modified xsi:type="dcterms:W3CDTF">2015-10-02T07:58:00Z</dcterms:modified>
</cp:coreProperties>
</file>